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10" w:rsidRDefault="00736EAE">
      <w:pPr>
        <w:spacing w:after="181"/>
        <w:ind w:left="6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32910" w:rsidRDefault="00736EAE">
      <w:pPr>
        <w:spacing w:after="180"/>
        <w:ind w:left="154"/>
      </w:pPr>
      <w:r>
        <w:rPr>
          <w:rFonts w:ascii="Times New Roman" w:eastAsia="Times New Roman" w:hAnsi="Times New Roman" w:cs="Times New Roman"/>
          <w:b/>
          <w:sz w:val="28"/>
        </w:rPr>
        <w:t xml:space="preserve">Аннотация к рабочей программе по литературному чтению 1-4 классы  </w:t>
      </w:r>
    </w:p>
    <w:p w:rsidR="00332910" w:rsidRDefault="00736EAE">
      <w:pPr>
        <w:spacing w:after="166" w:line="263" w:lineRule="auto"/>
        <w:ind w:firstLine="3236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УМК «Школа России»      </w:t>
      </w:r>
      <w:r>
        <w:rPr>
          <w:rFonts w:ascii="Times New Roman" w:eastAsia="Times New Roman" w:hAnsi="Times New Roman" w:cs="Times New Roman"/>
          <w:sz w:val="28"/>
        </w:rPr>
        <w:t>Рабочая программа по литературному чтению разработана на основе федерального компонента государственного стандарта начального общего образования и в соответствии  с приказом Министерства образования и науки РФ от 06.10.2009 №373 о введении ФГОС НОО, на осн</w:t>
      </w:r>
      <w:r>
        <w:rPr>
          <w:rFonts w:ascii="Times New Roman" w:eastAsia="Times New Roman" w:hAnsi="Times New Roman" w:cs="Times New Roman"/>
          <w:sz w:val="28"/>
        </w:rPr>
        <w:t xml:space="preserve">ове авторской программы  Л. Ф. Климановой, М. В. </w:t>
      </w:r>
      <w:proofErr w:type="spellStart"/>
      <w:r>
        <w:rPr>
          <w:rFonts w:ascii="Times New Roman" w:eastAsia="Times New Roman" w:hAnsi="Times New Roman" w:cs="Times New Roman"/>
          <w:sz w:val="28"/>
        </w:rPr>
        <w:t>Бойкиной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(2011г.), с приказом Министерства образования и науки РФ от 3.06.2011 года №1994 и от 01.02.2012 года №74 «О внесении изменений в федеральный базисный учебный план для ОУ РФ, утвержденные приказом </w:t>
      </w:r>
      <w:r>
        <w:rPr>
          <w:rFonts w:ascii="Times New Roman" w:eastAsia="Times New Roman" w:hAnsi="Times New Roman" w:cs="Times New Roman"/>
          <w:sz w:val="28"/>
        </w:rPr>
        <w:t>Министерства образования РФ от 9.03.2004 года №1312», с изменениями внесенными приказами Министерства образования и науки РФ от 20.08.2008 года № 241. В соответствии с постановлением Главного государственного санитарного врача РФ от 29.12.2010 года №189 «О</w:t>
      </w:r>
      <w:r>
        <w:rPr>
          <w:rFonts w:ascii="Times New Roman" w:eastAsia="Times New Roman" w:hAnsi="Times New Roman" w:cs="Times New Roman"/>
          <w:sz w:val="28"/>
        </w:rPr>
        <w:t xml:space="preserve">б утверждении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СанПинН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учреждениях»,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Основной образовательной программы начального общего образования МОУ Столбищенская </w:t>
      </w:r>
      <w:r>
        <w:rPr>
          <w:rFonts w:ascii="Times New Roman" w:eastAsia="Times New Roman" w:hAnsi="Times New Roman" w:cs="Times New Roman"/>
          <w:color w:val="00000A"/>
          <w:sz w:val="28"/>
        </w:rPr>
        <w:t>ОШ.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32910" w:rsidRDefault="00736EAE">
      <w:pPr>
        <w:spacing w:after="166" w:line="266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 Для реализации про</w:t>
      </w:r>
      <w:r>
        <w:rPr>
          <w:rFonts w:ascii="Times New Roman" w:eastAsia="Times New Roman" w:hAnsi="Times New Roman" w:cs="Times New Roman"/>
          <w:sz w:val="28"/>
        </w:rPr>
        <w:t>граммного материала используются учебники: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32910" w:rsidRDefault="00736EAE">
      <w:pPr>
        <w:spacing w:after="166" w:line="266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 Горецкий В.Г. Азбука. Учебник.1 класс. В 2 ч. </w:t>
      </w:r>
    </w:p>
    <w:p w:rsidR="00332910" w:rsidRDefault="00736EAE">
      <w:pPr>
        <w:spacing w:after="166" w:line="266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Л.Ф.Климанова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В.Г.Горецкий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Литературное чтение. Учебник. 1 класс. В 2ч. (М; «Просвещение», 2017)   </w:t>
      </w:r>
    </w:p>
    <w:p w:rsidR="00332910" w:rsidRDefault="00736EAE">
      <w:pPr>
        <w:spacing w:after="5" w:line="386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Л.Ф.Климанова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В.Г.Горецкий</w:t>
      </w:r>
      <w:proofErr w:type="spellEnd"/>
      <w:r>
        <w:rPr>
          <w:rFonts w:ascii="Times New Roman" w:eastAsia="Times New Roman" w:hAnsi="Times New Roman" w:cs="Times New Roman"/>
          <w:sz w:val="28"/>
        </w:rPr>
        <w:t>. Литературное чтение. Учебник. 2</w:t>
      </w:r>
      <w:r>
        <w:rPr>
          <w:rFonts w:ascii="Times New Roman" w:eastAsia="Times New Roman" w:hAnsi="Times New Roman" w:cs="Times New Roman"/>
          <w:sz w:val="28"/>
        </w:rPr>
        <w:t xml:space="preserve"> класс. В 2ч (М; «Просвещение», 2017)   </w:t>
      </w:r>
    </w:p>
    <w:p w:rsidR="00332910" w:rsidRDefault="00736EAE">
      <w:pPr>
        <w:spacing w:after="166" w:line="266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8"/>
        </w:rPr>
        <w:t>Л.Ф.Климанова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В.Г.Горецкий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Литературное чтение. Учебник. 3 класс. В 2ч. </w:t>
      </w:r>
    </w:p>
    <w:p w:rsidR="00332910" w:rsidRDefault="00736EAE">
      <w:pPr>
        <w:spacing w:after="166" w:line="266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(М; «Просвещение», 2017)   </w:t>
      </w:r>
    </w:p>
    <w:p w:rsidR="00332910" w:rsidRDefault="00736EAE">
      <w:pPr>
        <w:spacing w:after="166" w:line="266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Л.Ф.Климанова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В.Г.Горецкий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Литературное чтение. Учебник. 4 класс. В 2ч. </w:t>
      </w:r>
    </w:p>
    <w:p w:rsidR="00332910" w:rsidRDefault="00736EAE">
      <w:pPr>
        <w:spacing w:after="166" w:line="266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(М; «Просвещение», 2017)   </w:t>
      </w:r>
      <w:bookmarkStart w:id="0" w:name="_GoBack"/>
      <w:bookmarkEnd w:id="0"/>
    </w:p>
    <w:sectPr w:rsidR="00332910">
      <w:pgSz w:w="11906" w:h="16838"/>
      <w:pgMar w:top="1440" w:right="84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10"/>
    <w:rsid w:val="00332910"/>
    <w:rsid w:val="0073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19FC"/>
  <w15:docId w15:val="{4913E6C5-50A7-450B-AF20-3572EBA5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Света</cp:lastModifiedBy>
  <cp:revision>2</cp:revision>
  <dcterms:created xsi:type="dcterms:W3CDTF">2020-03-02T19:33:00Z</dcterms:created>
  <dcterms:modified xsi:type="dcterms:W3CDTF">2020-03-02T19:33:00Z</dcterms:modified>
</cp:coreProperties>
</file>