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5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9"/>
      </w:tblGrid>
      <w:tr w:rsidR="00261092" w:rsidRPr="00261092" w:rsidTr="002B14EF">
        <w:tc>
          <w:tcPr>
            <w:tcW w:w="151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092" w:rsidRPr="00325F1C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Публичный отчет директора </w:t>
            </w:r>
            <w:r w:rsidR="00261092" w:rsidRPr="00325F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32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общеобразовательного учреждения Столбищенская основная школа Тутаевского муниципального района</w:t>
            </w:r>
          </w:p>
          <w:p w:rsidR="00261092" w:rsidRPr="00325F1C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261092" w:rsidRPr="00325F1C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25F1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Аналитическая часть</w:t>
            </w:r>
          </w:p>
          <w:p w:rsidR="00261092" w:rsidRPr="00325F1C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25F1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8774"/>
            </w:tblGrid>
            <w:tr w:rsidR="00261092" w:rsidRPr="00325F1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</w:t>
                  </w:r>
                </w:p>
                <w:p w:rsidR="00261092" w:rsidRPr="00325F1C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F1C" w:rsidRDefault="00325F1C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общеобразовательное учреждения Столбищенская основная школа </w:t>
                  </w:r>
                </w:p>
                <w:p w:rsidR="00261092" w:rsidRPr="00325F1C" w:rsidRDefault="00325F1C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Тутаевского муниципального района</w:t>
                  </w:r>
                </w:p>
              </w:tc>
            </w:tr>
            <w:tr w:rsidR="00261092" w:rsidRPr="00325F1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325F1C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Кудрявцева Ольга Дмитриевна</w:t>
                  </w:r>
                </w:p>
              </w:tc>
            </w:tr>
            <w:tr w:rsidR="00261092" w:rsidRPr="00325F1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F1C" w:rsidRDefault="00325F1C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152325, Ярославская область, Тутаевский район, деревня Столбищи, </w:t>
                  </w:r>
                </w:p>
                <w:p w:rsidR="00261092" w:rsidRPr="00325F1C" w:rsidRDefault="00325F1C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улица Центральная, дом 6</w:t>
                  </w:r>
                </w:p>
              </w:tc>
            </w:tr>
            <w:tr w:rsidR="00261092" w:rsidRPr="00325F1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325F1C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(48533)4-51-89</w:t>
                  </w:r>
                </w:p>
              </w:tc>
            </w:tr>
            <w:tr w:rsidR="00261092" w:rsidRPr="00325F1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325F1C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stolbihshi@yandex.ru</w:t>
                  </w:r>
                </w:p>
              </w:tc>
            </w:tr>
            <w:tr w:rsidR="00261092" w:rsidRPr="00325F1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325F1C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 образования Администрации Тутаевского муниципального района</w:t>
                  </w:r>
                </w:p>
              </w:tc>
            </w:tr>
            <w:tr w:rsidR="00261092" w:rsidRPr="00325F1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325F1C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</w:tr>
            <w:tr w:rsidR="00261092" w:rsidRPr="00325F1C" w:rsidTr="00325F1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452F" w:rsidRPr="0017452F" w:rsidRDefault="0017452F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Дата: 15.12.2015 г.</w:t>
                  </w:r>
                </w:p>
                <w:p w:rsidR="0017452F" w:rsidRPr="0017452F" w:rsidRDefault="0017452F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Регистрационный № 444/15</w:t>
                  </w:r>
                </w:p>
                <w:p w:rsidR="0017452F" w:rsidRPr="0017452F" w:rsidRDefault="0017452F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Выдана Департаментом образования Ярославской области</w:t>
                  </w:r>
                </w:p>
                <w:p w:rsidR="0017452F" w:rsidRPr="0017452F" w:rsidRDefault="0017452F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действия: бессрочно</w:t>
                  </w:r>
                </w:p>
                <w:p w:rsidR="0017452F" w:rsidRPr="0017452F" w:rsidRDefault="0017452F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Уровни образования:</w:t>
                  </w:r>
                </w:p>
                <w:p w:rsidR="0017452F" w:rsidRPr="0017452F" w:rsidRDefault="0017452F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Начальное общее образование</w:t>
                  </w:r>
                </w:p>
                <w:p w:rsidR="00261092" w:rsidRPr="00325F1C" w:rsidRDefault="0017452F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общее образование</w:t>
                  </w:r>
                </w:p>
              </w:tc>
            </w:tr>
            <w:tr w:rsidR="00261092" w:rsidRPr="00325F1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325F1C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</w:t>
                  </w:r>
                </w:p>
                <w:p w:rsidR="00261092" w:rsidRPr="00325F1C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аккредитации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2F" w:rsidRDefault="0017452F" w:rsidP="002B14EF">
                  <w:pPr>
                    <w:framePr w:hSpace="180" w:wrap="around" w:hAnchor="margin" w:y="-67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Свидетельство о государственной аккредитации</w:t>
                  </w:r>
                </w:p>
                <w:p w:rsidR="0017452F" w:rsidRDefault="0017452F" w:rsidP="002B14EF">
                  <w:pPr>
                    <w:framePr w:hSpace="180" w:wrap="around" w:hAnchor="margin" w:y="-67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Дата: 16.12.2015 г.</w:t>
                  </w:r>
                </w:p>
                <w:p w:rsidR="00261092" w:rsidRPr="00325F1C" w:rsidRDefault="0017452F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Регистрационный № 168/15  </w:t>
                  </w:r>
                </w:p>
              </w:tc>
            </w:tr>
            <w:tr w:rsidR="00261092" w:rsidRPr="00261092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452F" w:rsidRDefault="0017452F" w:rsidP="002B14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Школа расположена в Ярославской области, в правобережной части Тутаевского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деревне Столбищи</w:t>
            </w:r>
            <w:r w:rsidRPr="002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Обучающиеся проживают в шести</w:t>
            </w:r>
            <w:r w:rsidRPr="002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населённых пунктах (</w:t>
            </w:r>
            <w:proofErr w:type="spellStart"/>
            <w:r w:rsidRPr="002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Вышницы</w:t>
            </w:r>
            <w:proofErr w:type="spellEnd"/>
            <w:r w:rsidRPr="002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Осташево</w:t>
            </w:r>
            <w:proofErr w:type="spellEnd"/>
            <w:r w:rsidRPr="002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Омелино</w:t>
            </w:r>
            <w:proofErr w:type="spellEnd"/>
            <w:r w:rsidRPr="002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Столбищи, </w:t>
            </w:r>
            <w:proofErr w:type="spellStart"/>
            <w:r w:rsidRPr="002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Рождественное</w:t>
            </w:r>
            <w:proofErr w:type="spellEnd"/>
            <w:r w:rsidRPr="002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деревне Столбищи проживают 63% обучающихся.</w:t>
            </w:r>
            <w:r w:rsidRPr="002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отдалённых населённых пунктов организован подвоз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школьным автобусом.</w:t>
            </w:r>
          </w:p>
          <w:p w:rsidR="0017452F" w:rsidRPr="00F85AFA" w:rsidRDefault="0017452F" w:rsidP="002B14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видом деятельности школы является реализация общеобразовательных программ начального общего и основного общего образования.</w:t>
            </w:r>
          </w:p>
          <w:p w:rsidR="00261092" w:rsidRPr="00F85AFA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261092" w:rsidRPr="00F85AFA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85AF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II. Система управления организацией</w:t>
            </w:r>
          </w:p>
          <w:p w:rsidR="00261092" w:rsidRPr="00F85AFA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85A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</w:t>
            </w:r>
            <w:r w:rsidR="001D5B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ганы управления, действующие в ш</w:t>
            </w:r>
            <w:r w:rsidRPr="00F85A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коле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742"/>
              <w:gridCol w:w="10963"/>
            </w:tblGrid>
            <w:tr w:rsidR="00252102" w:rsidRPr="00F85AFA" w:rsidTr="00252102">
              <w:tc>
                <w:tcPr>
                  <w:tcW w:w="3742" w:type="dxa"/>
                </w:tcPr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0963" w:type="dxa"/>
                </w:tcPr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Функции </w:t>
                  </w:r>
                </w:p>
              </w:tc>
            </w:tr>
            <w:tr w:rsidR="00252102" w:rsidRPr="00F85AFA" w:rsidTr="00252102">
              <w:tc>
                <w:tcPr>
                  <w:tcW w:w="3742" w:type="dxa"/>
                </w:tcPr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0963" w:type="dxa"/>
                </w:tcPr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Осуществляет общее руководство школой</w:t>
                  </w:r>
                </w:p>
              </w:tc>
            </w:tr>
            <w:tr w:rsidR="00252102" w:rsidRPr="00F85AFA" w:rsidTr="00252102">
              <w:tc>
                <w:tcPr>
                  <w:tcW w:w="3742" w:type="dxa"/>
                </w:tcPr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Педагогический совет </w:t>
                  </w:r>
                </w:p>
              </w:tc>
              <w:tc>
                <w:tcPr>
                  <w:tcW w:w="10963" w:type="dxa"/>
                </w:tcPr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развития образовательных услуг;</w:t>
                  </w:r>
                </w:p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регламентации образовательных отношений;</w:t>
                  </w:r>
                </w:p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разработки образовательных программ;</w:t>
                  </w:r>
                </w:p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выбора учебников, пособий, средств обучения и воспитания;</w:t>
                  </w:r>
                </w:p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материально-технического обеспечения образовательного процесса;</w:t>
                  </w:r>
                </w:p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аттестации и повышения квалификации педагогов;</w:t>
                  </w:r>
                </w:p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2102" w:rsidRPr="00F85AFA" w:rsidTr="00252102">
              <w:tc>
                <w:tcPr>
                  <w:tcW w:w="3742" w:type="dxa"/>
                </w:tcPr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10963" w:type="dxa"/>
                </w:tcPr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252102" w:rsidRPr="00F85AFA" w:rsidRDefault="0025210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участвовать в разработке и принятии коллективного договора, правил внутреннего трудового распорядка</w:t>
                  </w:r>
                  <w:r w:rsidR="001A18A2"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A18A2" w:rsidRPr="00F85AFA" w:rsidRDefault="001A18A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lastRenderedPageBreak/>
                    <w:t>- принимать локальные акты, которые регламентируют деятельность образовательной организации и связаны с правами и обязанностями сотрудников;</w:t>
                  </w:r>
                </w:p>
                <w:p w:rsidR="001A18A2" w:rsidRPr="00F85AFA" w:rsidRDefault="001A18A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разрешать конфликтные ситуации между работниками и администрацией образовательной организации;</w:t>
                  </w:r>
                </w:p>
                <w:p w:rsidR="001A18A2" w:rsidRPr="00F85AFA" w:rsidRDefault="001A18A2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- вносить предложения по развитию и совершенствованию материально-технической базы образовательной организации</w:t>
                  </w:r>
                </w:p>
              </w:tc>
            </w:tr>
          </w:tbl>
          <w:p w:rsidR="00252102" w:rsidRDefault="0025210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  <w:p w:rsidR="00252102" w:rsidRPr="00F85AFA" w:rsidRDefault="001A18A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85A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целях учета мнения обучающихся и родителей (законных представителей) в школе созданы Совет родителей и Совет обучающихся</w:t>
            </w:r>
          </w:p>
          <w:p w:rsidR="00261092" w:rsidRPr="00261092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  <w:r w:rsidRPr="00261092">
              <w:rPr>
                <w:rFonts w:ascii="Courier New" w:eastAsia="Times New Roman" w:hAnsi="Courier New" w:cs="Courier New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  <w:p w:rsidR="00261092" w:rsidRPr="00F85AFA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85AF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:rsidR="003C1FDB" w:rsidRPr="00F85AFA" w:rsidRDefault="003C1FDB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AF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</w:t>
            </w:r>
            <w:r w:rsidR="00F85AFA" w:rsidRPr="00F85AF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зования, СанПиН 2.4.2.2821-10 «С</w:t>
            </w:r>
            <w:r w:rsidRPr="00F85AF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анитарно-эпидемиологические требования к условиям и организации обучения в общеобразовательных учреждениях», основными образовательными и адаптированными образовательными программами по соответствующим уровням образования, учебными планами, учебными календарными графиками, расписанием занятий.</w:t>
            </w:r>
          </w:p>
          <w:p w:rsidR="00261092" w:rsidRPr="00261092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  <w:p w:rsidR="00261092" w:rsidRPr="001D5B77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D5B7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Воспитательная работа</w:t>
            </w:r>
          </w:p>
          <w:p w:rsidR="00261092" w:rsidRPr="001D5B77" w:rsidRDefault="003C1FDB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D5B7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В 2019 году школа провела работу по профилактике употребления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веществ, приняла участие в социально-педагогическом тестировании</w:t>
            </w:r>
            <w:r w:rsidR="00BB1643" w:rsidRPr="001D5B7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с целью раннего выявления незаконного (немедицинского) потребления наркотических средств и психотропных веществ среди обучающихся; формированию здорового образа жизни и воспитанию законопослушного поведения обучающихся. Мероприятия проводились как для учащихся, так и для их родителей (законных представителей), не только педагогами школы, но по приглашению сотрудниками комиссии по делам несовершеннолетних и защите их прав, сотрудниками правоохранительных органов, МЦ «Галактика». </w:t>
            </w:r>
            <w:r w:rsidR="00261092" w:rsidRPr="001D5B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  <w:p w:rsidR="00261092" w:rsidRPr="001D5B77" w:rsidRDefault="00687365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D5B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</w:t>
            </w:r>
            <w:r w:rsidR="00BB1643" w:rsidRPr="001D5B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ополнительное образование представлено </w:t>
            </w:r>
            <w:r w:rsidRPr="001D5B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программой МУДО</w:t>
            </w: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 «Созвездие» «Юные лесоводы». </w:t>
            </w:r>
          </w:p>
          <w:p w:rsidR="00261092" w:rsidRPr="001D5B77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261092" w:rsidRPr="001D5B77" w:rsidRDefault="00687365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D5B77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w:t>Во второй половине дня в школе организована внеурочная деятельность в соответствии с образовательной программой школы и интересами обучающихся.</w:t>
            </w: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261092" w:rsidRPr="002B14EF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B14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 xml:space="preserve">IV. </w:t>
            </w:r>
            <w:r w:rsidR="00B54A59" w:rsidRPr="002B14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</w:t>
            </w:r>
            <w:r w:rsidRPr="002B14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ачество подготовки</w:t>
            </w:r>
            <w:r w:rsidR="001D5B77" w:rsidRPr="002B14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обучающихся</w:t>
            </w:r>
          </w:p>
          <w:p w:rsidR="00687365" w:rsidRPr="00F85AFA" w:rsidRDefault="00687365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F85AF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Статистика показателей за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6576"/>
              <w:gridCol w:w="2339"/>
              <w:gridCol w:w="2339"/>
              <w:gridCol w:w="2339"/>
            </w:tblGrid>
            <w:tr w:rsidR="00687365" w:rsidRPr="00F85AFA" w:rsidTr="00880AC8">
              <w:trPr>
                <w:trHeight w:val="364"/>
              </w:trPr>
              <w:tc>
                <w:tcPr>
                  <w:tcW w:w="1023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6576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2339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2016-2017</w:t>
                  </w:r>
                  <w:r w:rsidR="006831A9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6831A9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="006831A9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39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2017-2018</w:t>
                  </w:r>
                  <w:r w:rsidR="006831A9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6831A9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="006831A9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39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2018-2019</w:t>
                  </w:r>
                  <w:r w:rsidR="006831A9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6831A9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="006831A9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87365" w:rsidRPr="00F85AFA" w:rsidTr="00880AC8">
              <w:trPr>
                <w:trHeight w:val="613"/>
              </w:trPr>
              <w:tc>
                <w:tcPr>
                  <w:tcW w:w="1023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576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Количество детей обучавшихся на конец учебного года</w:t>
                  </w:r>
                  <w:r w:rsidR="006831A9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/из них с ОВЗ</w:t>
                  </w:r>
                </w:p>
              </w:tc>
              <w:tc>
                <w:tcPr>
                  <w:tcW w:w="2339" w:type="dxa"/>
                </w:tcPr>
                <w:p w:rsidR="00687365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50/18</w:t>
                  </w:r>
                </w:p>
              </w:tc>
              <w:tc>
                <w:tcPr>
                  <w:tcW w:w="2339" w:type="dxa"/>
                </w:tcPr>
                <w:p w:rsidR="00687365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51/18</w:t>
                  </w:r>
                </w:p>
              </w:tc>
              <w:tc>
                <w:tcPr>
                  <w:tcW w:w="2339" w:type="dxa"/>
                </w:tcPr>
                <w:p w:rsidR="00687365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50/21</w:t>
                  </w:r>
                </w:p>
              </w:tc>
            </w:tr>
            <w:tr w:rsidR="00687365" w:rsidRPr="00F85AFA" w:rsidTr="00880AC8">
              <w:trPr>
                <w:trHeight w:val="364"/>
              </w:trPr>
              <w:tc>
                <w:tcPr>
                  <w:tcW w:w="1023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76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Начальная школа</w:t>
                  </w:r>
                </w:p>
              </w:tc>
              <w:tc>
                <w:tcPr>
                  <w:tcW w:w="2339" w:type="dxa"/>
                </w:tcPr>
                <w:p w:rsidR="00687365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19/4</w:t>
                  </w:r>
                </w:p>
              </w:tc>
              <w:tc>
                <w:tcPr>
                  <w:tcW w:w="2339" w:type="dxa"/>
                </w:tcPr>
                <w:p w:rsidR="00687365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18/3</w:t>
                  </w:r>
                </w:p>
              </w:tc>
              <w:tc>
                <w:tcPr>
                  <w:tcW w:w="2339" w:type="dxa"/>
                </w:tcPr>
                <w:p w:rsidR="00687365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firstLine="7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22/5</w:t>
                  </w:r>
                </w:p>
              </w:tc>
            </w:tr>
            <w:tr w:rsidR="00687365" w:rsidRPr="00F85AFA" w:rsidTr="00880AC8">
              <w:trPr>
                <w:trHeight w:val="364"/>
              </w:trPr>
              <w:tc>
                <w:tcPr>
                  <w:tcW w:w="1023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76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2339" w:type="dxa"/>
                </w:tcPr>
                <w:p w:rsidR="00687365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31/14</w:t>
                  </w:r>
                </w:p>
              </w:tc>
              <w:tc>
                <w:tcPr>
                  <w:tcW w:w="2339" w:type="dxa"/>
                </w:tcPr>
                <w:p w:rsidR="00687365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33/15</w:t>
                  </w:r>
                </w:p>
              </w:tc>
              <w:tc>
                <w:tcPr>
                  <w:tcW w:w="2339" w:type="dxa"/>
                </w:tcPr>
                <w:p w:rsidR="00687365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26/16</w:t>
                  </w:r>
                </w:p>
              </w:tc>
            </w:tr>
            <w:tr w:rsidR="00687365" w:rsidRPr="00F85AFA" w:rsidTr="00880AC8">
              <w:trPr>
                <w:trHeight w:val="349"/>
              </w:trPr>
              <w:tc>
                <w:tcPr>
                  <w:tcW w:w="1023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576" w:type="dxa"/>
                </w:tcPr>
                <w:p w:rsidR="00687365" w:rsidRPr="00F85AFA" w:rsidRDefault="00687365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Количество обучающихся</w:t>
                  </w:r>
                  <w:r w:rsidR="006831A9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оставленных на повторное обучение/ из низ с ОВЗ</w:t>
                  </w:r>
                </w:p>
              </w:tc>
              <w:tc>
                <w:tcPr>
                  <w:tcW w:w="2339" w:type="dxa"/>
                </w:tcPr>
                <w:p w:rsidR="00687365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39" w:type="dxa"/>
                </w:tcPr>
                <w:p w:rsidR="00687365" w:rsidRPr="00F85AFA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0/</w:t>
                  </w:r>
                  <w:r w:rsidR="00F85AFA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39" w:type="dxa"/>
                </w:tcPr>
                <w:p w:rsidR="00687365" w:rsidRPr="00F85AFA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0/</w:t>
                  </w:r>
                  <w:r w:rsidR="00F85AFA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831A9" w:rsidRPr="00F85AFA" w:rsidTr="00880AC8">
              <w:trPr>
                <w:trHeight w:val="349"/>
              </w:trPr>
              <w:tc>
                <w:tcPr>
                  <w:tcW w:w="1023" w:type="dxa"/>
                </w:tcPr>
                <w:p w:rsidR="006831A9" w:rsidRPr="00F85AFA" w:rsidRDefault="006831A9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76" w:type="dxa"/>
                </w:tcPr>
                <w:p w:rsidR="006831A9" w:rsidRPr="00F85AFA" w:rsidRDefault="006831A9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Начальная школа</w:t>
                  </w:r>
                </w:p>
              </w:tc>
              <w:tc>
                <w:tcPr>
                  <w:tcW w:w="2339" w:type="dxa"/>
                </w:tcPr>
                <w:p w:rsidR="006831A9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39" w:type="dxa"/>
                </w:tcPr>
                <w:p w:rsidR="006831A9" w:rsidRPr="00F85AFA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0/</w:t>
                  </w:r>
                  <w:r w:rsidR="00F85AFA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39" w:type="dxa"/>
                </w:tcPr>
                <w:p w:rsidR="006831A9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831A9" w:rsidRPr="00F85AFA" w:rsidTr="00880AC8">
              <w:trPr>
                <w:trHeight w:val="349"/>
              </w:trPr>
              <w:tc>
                <w:tcPr>
                  <w:tcW w:w="1023" w:type="dxa"/>
                </w:tcPr>
                <w:p w:rsidR="006831A9" w:rsidRPr="00F85AFA" w:rsidRDefault="006831A9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76" w:type="dxa"/>
                </w:tcPr>
                <w:p w:rsidR="006831A9" w:rsidRPr="00F85AFA" w:rsidRDefault="006831A9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2339" w:type="dxa"/>
                </w:tcPr>
                <w:p w:rsidR="006831A9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39" w:type="dxa"/>
                </w:tcPr>
                <w:p w:rsidR="006831A9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39" w:type="dxa"/>
                </w:tcPr>
                <w:p w:rsidR="006831A9" w:rsidRPr="00F85AFA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0/</w:t>
                  </w:r>
                  <w:r w:rsidR="00F85AFA"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831A9" w:rsidRPr="00F85AFA" w:rsidTr="00880AC8">
              <w:trPr>
                <w:trHeight w:val="349"/>
              </w:trPr>
              <w:tc>
                <w:tcPr>
                  <w:tcW w:w="1023" w:type="dxa"/>
                </w:tcPr>
                <w:p w:rsidR="006831A9" w:rsidRPr="00F85AFA" w:rsidRDefault="006831A9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76" w:type="dxa"/>
                </w:tcPr>
                <w:p w:rsidR="006831A9" w:rsidRPr="00F85AFA" w:rsidRDefault="006831A9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Получили аттестат об основном общем образовании</w:t>
                  </w:r>
                </w:p>
              </w:tc>
              <w:tc>
                <w:tcPr>
                  <w:tcW w:w="2339" w:type="dxa"/>
                </w:tcPr>
                <w:p w:rsidR="006831A9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39" w:type="dxa"/>
                </w:tcPr>
                <w:p w:rsidR="006831A9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39" w:type="dxa"/>
                </w:tcPr>
                <w:p w:rsidR="006831A9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831A9" w:rsidRPr="00F85AFA" w:rsidTr="00880AC8">
              <w:trPr>
                <w:trHeight w:val="349"/>
              </w:trPr>
              <w:tc>
                <w:tcPr>
                  <w:tcW w:w="1023" w:type="dxa"/>
                </w:tcPr>
                <w:p w:rsidR="006831A9" w:rsidRPr="00F85AFA" w:rsidRDefault="006831A9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576" w:type="dxa"/>
                </w:tcPr>
                <w:p w:rsidR="006831A9" w:rsidRPr="00F85AFA" w:rsidRDefault="006831A9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получили аттестат об основном общем образовании</w:t>
                  </w:r>
                </w:p>
              </w:tc>
              <w:tc>
                <w:tcPr>
                  <w:tcW w:w="2339" w:type="dxa"/>
                </w:tcPr>
                <w:p w:rsidR="006831A9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39" w:type="dxa"/>
                </w:tcPr>
                <w:p w:rsidR="006831A9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39" w:type="dxa"/>
                </w:tcPr>
                <w:p w:rsidR="006831A9" w:rsidRPr="00F85AFA" w:rsidRDefault="00F85AFA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85A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687365" w:rsidRPr="00261092" w:rsidRDefault="00687365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61"/>
              <w:gridCol w:w="206"/>
              <w:gridCol w:w="206"/>
              <w:gridCol w:w="206"/>
              <w:gridCol w:w="206"/>
              <w:gridCol w:w="206"/>
            </w:tblGrid>
            <w:tr w:rsidR="00261092" w:rsidRPr="00261092" w:rsidTr="006831A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6831A9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Приведенная статистика показывает, что </w:t>
                  </w:r>
                  <w:r w:rsidR="00CB6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положительной динамики успешного освоения основных общеобразовательных программ нет.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109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109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109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109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109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61092" w:rsidRPr="00261092" w:rsidTr="006831A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092" w:rsidRPr="00261092" w:rsidRDefault="00261092" w:rsidP="002B14EF">
                  <w:pPr>
                    <w:framePr w:hSpace="180" w:wrap="around" w:hAnchor="margin" w:y="-67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831A9" w:rsidRPr="00CB6946" w:rsidRDefault="006831A9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B6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42% обучающихся в школе это дети с ОВЗ, а именно детей с задержкой психического развития – 30%, с легкой умственной отсталостью – 12 %. Обучаются в общеобразовательных классах.</w:t>
            </w:r>
          </w:p>
          <w:p w:rsidR="00261092" w:rsidRDefault="006831A9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B6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Два года в школе преподается второй иностранный язык (английский) в 7 и 8 классах.</w:t>
            </w:r>
            <w:r w:rsidR="00261092" w:rsidRPr="00CB6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B6946" w:rsidRPr="00CB6946" w:rsidRDefault="00CB6946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Результаты освоения учащимися программ начального общего и основного общего образования по показателю «успеваемость» и «качество» за 2018 – 2019 уч. г.</w:t>
            </w:r>
          </w:p>
          <w:p w:rsidR="00261092" w:rsidRPr="00261092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1671"/>
              <w:gridCol w:w="1822"/>
              <w:gridCol w:w="1671"/>
              <w:gridCol w:w="1822"/>
              <w:gridCol w:w="1671"/>
              <w:gridCol w:w="2207"/>
              <w:gridCol w:w="1958"/>
            </w:tblGrid>
            <w:tr w:rsidR="006E1834" w:rsidTr="00880AC8">
              <w:trPr>
                <w:trHeight w:val="814"/>
              </w:trPr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/из них с ОВЗ</w:t>
                  </w:r>
                </w:p>
              </w:tc>
              <w:tc>
                <w:tcPr>
                  <w:tcW w:w="1822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Обучаются на «4-5»</w:t>
                  </w:r>
                </w:p>
              </w:tc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Качество %</w:t>
                  </w:r>
                </w:p>
              </w:tc>
              <w:tc>
                <w:tcPr>
                  <w:tcW w:w="1822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Обучаются с 1 «3»</w:t>
                  </w:r>
                </w:p>
              </w:tc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2207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Успеваемость %</w:t>
                  </w:r>
                </w:p>
              </w:tc>
              <w:tc>
                <w:tcPr>
                  <w:tcW w:w="1958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CB6946" w:rsidTr="00880AC8">
              <w:trPr>
                <w:trHeight w:val="143"/>
              </w:trPr>
              <w:tc>
                <w:tcPr>
                  <w:tcW w:w="1671" w:type="dxa"/>
                </w:tcPr>
                <w:p w:rsidR="00CB6946" w:rsidRPr="00CB6946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1" w:type="dxa"/>
                </w:tcPr>
                <w:p w:rsidR="00CB6946" w:rsidRPr="00CB6946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8/1</w:t>
                  </w:r>
                </w:p>
              </w:tc>
              <w:tc>
                <w:tcPr>
                  <w:tcW w:w="1822" w:type="dxa"/>
                </w:tcPr>
                <w:p w:rsidR="00CB6946" w:rsidRPr="00CB6946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1" w:type="dxa"/>
                </w:tcPr>
                <w:p w:rsidR="00CB6946" w:rsidRPr="00CB6946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2" w:type="dxa"/>
                </w:tcPr>
                <w:p w:rsidR="00CB6946" w:rsidRPr="00CB6946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1" w:type="dxa"/>
                </w:tcPr>
                <w:p w:rsidR="00CB6946" w:rsidRPr="00CB6946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7" w:type="dxa"/>
                </w:tcPr>
                <w:p w:rsidR="00CB6946" w:rsidRPr="00CB6946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8" w:type="dxa"/>
                </w:tcPr>
                <w:p w:rsidR="00CB6946" w:rsidRPr="00CB6946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1834" w:rsidTr="00880AC8">
              <w:trPr>
                <w:trHeight w:val="143"/>
              </w:trPr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5</w:t>
                  </w:r>
                  <w:r w:rsid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/1</w:t>
                  </w:r>
                </w:p>
              </w:tc>
              <w:tc>
                <w:tcPr>
                  <w:tcW w:w="1822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2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07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958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1834" w:rsidTr="00880AC8">
              <w:trPr>
                <w:trHeight w:val="143"/>
              </w:trPr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5</w:t>
                  </w:r>
                  <w:r w:rsid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/2</w:t>
                  </w:r>
                </w:p>
              </w:tc>
              <w:tc>
                <w:tcPr>
                  <w:tcW w:w="1822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2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07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58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E1834" w:rsidTr="00880AC8">
              <w:trPr>
                <w:trHeight w:val="143"/>
              </w:trPr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4</w:t>
                  </w:r>
                  <w:r w:rsid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/0</w:t>
                  </w:r>
                </w:p>
              </w:tc>
              <w:tc>
                <w:tcPr>
                  <w:tcW w:w="1822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822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07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958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E1834" w:rsidTr="00880AC8">
              <w:trPr>
                <w:trHeight w:val="143"/>
              </w:trPr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671" w:type="dxa"/>
                </w:tcPr>
                <w:p w:rsidR="006E1834" w:rsidRPr="00CB6946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22/5</w:t>
                  </w:r>
                </w:p>
              </w:tc>
              <w:tc>
                <w:tcPr>
                  <w:tcW w:w="1822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14,3</w:t>
                  </w:r>
                </w:p>
              </w:tc>
              <w:tc>
                <w:tcPr>
                  <w:tcW w:w="1822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07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85,7</w:t>
                  </w:r>
                </w:p>
              </w:tc>
              <w:tc>
                <w:tcPr>
                  <w:tcW w:w="1958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E1834" w:rsidTr="00880AC8">
              <w:trPr>
                <w:trHeight w:val="143"/>
              </w:trPr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</w:t>
                  </w:r>
                  <w:r w:rsid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/1</w:t>
                  </w:r>
                </w:p>
              </w:tc>
              <w:tc>
                <w:tcPr>
                  <w:tcW w:w="1822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1822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07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58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E1834" w:rsidTr="00880AC8">
              <w:trPr>
                <w:trHeight w:val="143"/>
              </w:trPr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6</w:t>
                  </w:r>
                  <w:r w:rsid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/4</w:t>
                  </w:r>
                </w:p>
              </w:tc>
              <w:tc>
                <w:tcPr>
                  <w:tcW w:w="1822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1822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07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58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E1834" w:rsidTr="00880AC8">
              <w:trPr>
                <w:trHeight w:val="143"/>
              </w:trPr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11</w:t>
                  </w:r>
                  <w:r w:rsid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/5</w:t>
                  </w:r>
                </w:p>
              </w:tc>
              <w:tc>
                <w:tcPr>
                  <w:tcW w:w="1822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71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822" w:type="dxa"/>
                </w:tcPr>
                <w:p w:rsidR="006E1834" w:rsidRPr="00CB6946" w:rsidRDefault="002E735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07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90,9</w:t>
                  </w:r>
                </w:p>
              </w:tc>
              <w:tc>
                <w:tcPr>
                  <w:tcW w:w="1958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1834" w:rsidTr="00880AC8">
              <w:trPr>
                <w:trHeight w:val="143"/>
              </w:trPr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71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6</w:t>
                  </w:r>
                  <w:r w:rsid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/6</w:t>
                  </w:r>
                </w:p>
              </w:tc>
              <w:tc>
                <w:tcPr>
                  <w:tcW w:w="1822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2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07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1958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E1834" w:rsidTr="00880AC8">
              <w:trPr>
                <w:trHeight w:val="143"/>
              </w:trPr>
              <w:tc>
                <w:tcPr>
                  <w:tcW w:w="1671" w:type="dxa"/>
                </w:tcPr>
                <w:p w:rsidR="006E1834" w:rsidRPr="00CB6946" w:rsidRDefault="006E1834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71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2</w:t>
                  </w:r>
                  <w:r w:rsid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/0</w:t>
                  </w:r>
                </w:p>
              </w:tc>
              <w:tc>
                <w:tcPr>
                  <w:tcW w:w="1822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22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07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58" w:type="dxa"/>
                </w:tcPr>
                <w:p w:rsidR="006E1834" w:rsidRPr="00CB6946" w:rsidRDefault="001C2EB7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B6946" w:rsidTr="00880AC8">
              <w:trPr>
                <w:trHeight w:val="143"/>
              </w:trPr>
              <w:tc>
                <w:tcPr>
                  <w:tcW w:w="1671" w:type="dxa"/>
                </w:tcPr>
                <w:p w:rsidR="00CB6946" w:rsidRPr="00CB6946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 w:rsidRPr="00CB6946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671" w:type="dxa"/>
                </w:tcPr>
                <w:p w:rsidR="00CB6946" w:rsidRPr="00CB6946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28/16</w:t>
                  </w:r>
                </w:p>
              </w:tc>
              <w:tc>
                <w:tcPr>
                  <w:tcW w:w="1822" w:type="dxa"/>
                </w:tcPr>
                <w:p w:rsidR="00CB6946" w:rsidRPr="00CB6946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71" w:type="dxa"/>
                </w:tcPr>
                <w:p w:rsidR="00CB6946" w:rsidRPr="00CB6946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822" w:type="dxa"/>
                </w:tcPr>
                <w:p w:rsidR="00CB6946" w:rsidRPr="00CB6946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:rsidR="00CB6946" w:rsidRPr="00CB6946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07" w:type="dxa"/>
                </w:tcPr>
                <w:p w:rsidR="00CB6946" w:rsidRPr="00CB6946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92,9</w:t>
                  </w:r>
                </w:p>
              </w:tc>
              <w:tc>
                <w:tcPr>
                  <w:tcW w:w="1958" w:type="dxa"/>
                </w:tcPr>
                <w:p w:rsidR="00CB6946" w:rsidRPr="00CB6946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B6946" w:rsidTr="00880AC8">
              <w:trPr>
                <w:trHeight w:val="143"/>
              </w:trPr>
              <w:tc>
                <w:tcPr>
                  <w:tcW w:w="1671" w:type="dxa"/>
                </w:tcPr>
                <w:p w:rsidR="00CB6946" w:rsidRPr="00DF5F9E" w:rsidRDefault="00CB6946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</w:pPr>
                  <w:r w:rsidRPr="00DF5F9E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  <w:t>Итого по школе</w:t>
                  </w:r>
                </w:p>
              </w:tc>
              <w:tc>
                <w:tcPr>
                  <w:tcW w:w="1671" w:type="dxa"/>
                </w:tcPr>
                <w:p w:rsidR="00CB6946" w:rsidRPr="00DF5F9E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</w:pPr>
                  <w:r w:rsidRPr="00DF5F9E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  <w:t>50/21</w:t>
                  </w:r>
                </w:p>
              </w:tc>
              <w:tc>
                <w:tcPr>
                  <w:tcW w:w="1822" w:type="dxa"/>
                </w:tcPr>
                <w:p w:rsidR="00CB6946" w:rsidRPr="00DF5F9E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</w:pPr>
                  <w:r w:rsidRPr="00DF5F9E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71" w:type="dxa"/>
                </w:tcPr>
                <w:p w:rsidR="00CB6946" w:rsidRPr="00DF5F9E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</w:pPr>
                  <w:r w:rsidRPr="00DF5F9E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1822" w:type="dxa"/>
                </w:tcPr>
                <w:p w:rsidR="00CB6946" w:rsidRPr="00DF5F9E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</w:pPr>
                  <w:r w:rsidRPr="00DF5F9E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71" w:type="dxa"/>
                </w:tcPr>
                <w:p w:rsidR="00CB6946" w:rsidRPr="00DF5F9E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</w:pPr>
                  <w:r w:rsidRPr="00DF5F9E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07" w:type="dxa"/>
                </w:tcPr>
                <w:p w:rsidR="00CB6946" w:rsidRPr="00DF5F9E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</w:pPr>
                  <w:r w:rsidRPr="00DF5F9E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  <w:t>90,5</w:t>
                  </w:r>
                </w:p>
              </w:tc>
              <w:tc>
                <w:tcPr>
                  <w:tcW w:w="1958" w:type="dxa"/>
                </w:tcPr>
                <w:p w:rsidR="00CB6946" w:rsidRPr="00DF5F9E" w:rsidRDefault="00DF5F9E" w:rsidP="002B14EF">
                  <w:pPr>
                    <w:framePr w:hSpace="180" w:wrap="around" w:hAnchor="margin" w:y="-675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</w:pPr>
                  <w:r w:rsidRPr="00DF5F9E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C75ABF" w:rsidRPr="001D5B77" w:rsidRDefault="00DF5F9E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D5B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Если сравнить с предыдущим учебным годом результаты освоения обучающимися программ начального общего образования по показателю «качества», то можно отметить что процент учащихся окончивших учебный год на «4 и 5», снизился с 16,7% до 14,3% на 2,4%, по показателю «успеваемость» увеличилось с 83,3% до 85,7% на 2,4%. В основной школе по показателю «качество» </w:t>
            </w:r>
            <w:r w:rsidR="006F4A0F" w:rsidRPr="001D5B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снизилось с 24,2% до 17,9% на 6,3%, по показателю «успеваемость» снизилось с 97% до 92,9% на 4,1%. второй год имеются оставленные на повторное обучение.</w:t>
            </w:r>
          </w:p>
          <w:p w:rsidR="00C75ABF" w:rsidRDefault="00C75AB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  <w:p w:rsidR="006F4A0F" w:rsidRPr="001D5B77" w:rsidRDefault="006F4A0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D5B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Результаты ГИА по среднему баллу</w:t>
            </w:r>
          </w:p>
          <w:p w:rsidR="006F4A0F" w:rsidRPr="001D5B77" w:rsidRDefault="006F4A0F" w:rsidP="002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308"/>
              <w:gridCol w:w="3665"/>
              <w:gridCol w:w="3360"/>
              <w:gridCol w:w="3360"/>
            </w:tblGrid>
            <w:tr w:rsidR="006F4A0F" w:rsidRPr="001D5B77" w:rsidTr="00880AC8">
              <w:trPr>
                <w:trHeight w:val="258"/>
              </w:trPr>
              <w:tc>
                <w:tcPr>
                  <w:tcW w:w="4308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 </w:t>
                  </w:r>
                </w:p>
              </w:tc>
              <w:tc>
                <w:tcPr>
                  <w:tcW w:w="3665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3360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3360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2018 -2019</w:t>
                  </w:r>
                </w:p>
              </w:tc>
            </w:tr>
            <w:tr w:rsidR="006F4A0F" w:rsidRPr="001D5B77" w:rsidTr="00880AC8">
              <w:trPr>
                <w:trHeight w:val="258"/>
              </w:trPr>
              <w:tc>
                <w:tcPr>
                  <w:tcW w:w="4308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665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60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60" w:type="dxa"/>
                </w:tcPr>
                <w:p w:rsidR="006F4A0F" w:rsidRPr="001D5B77" w:rsidRDefault="001D5B77" w:rsidP="002B14EF">
                  <w:pPr>
                    <w:framePr w:hSpace="180" w:wrap="around" w:hAnchor="margin" w:y="-6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6F4A0F" w:rsidRPr="001D5B77" w:rsidTr="00880AC8">
              <w:trPr>
                <w:trHeight w:val="258"/>
              </w:trPr>
              <w:tc>
                <w:tcPr>
                  <w:tcW w:w="4308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3665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60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60" w:type="dxa"/>
                </w:tcPr>
                <w:p w:rsidR="006F4A0F" w:rsidRPr="001D5B77" w:rsidRDefault="001D5B77" w:rsidP="002B14EF">
                  <w:pPr>
                    <w:framePr w:hSpace="180" w:wrap="around" w:hAnchor="margin" w:y="-6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F4A0F" w:rsidRPr="001D5B77" w:rsidTr="00880AC8">
              <w:trPr>
                <w:trHeight w:val="258"/>
              </w:trPr>
              <w:tc>
                <w:tcPr>
                  <w:tcW w:w="4308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3665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60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60" w:type="dxa"/>
                </w:tcPr>
                <w:p w:rsidR="006F4A0F" w:rsidRPr="001D5B77" w:rsidRDefault="001D5B77" w:rsidP="002B14EF">
                  <w:pPr>
                    <w:framePr w:hSpace="180" w:wrap="around" w:hAnchor="margin" w:y="-6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F4A0F" w:rsidRPr="001D5B77" w:rsidTr="00880AC8">
              <w:trPr>
                <w:trHeight w:val="258"/>
              </w:trPr>
              <w:tc>
                <w:tcPr>
                  <w:tcW w:w="4308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3665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360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60" w:type="dxa"/>
                </w:tcPr>
                <w:p w:rsidR="006F4A0F" w:rsidRPr="001D5B77" w:rsidRDefault="001D5B77" w:rsidP="002B14EF">
                  <w:pPr>
                    <w:framePr w:hSpace="180" w:wrap="around" w:hAnchor="margin" w:y="-6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F4A0F" w:rsidRPr="001D5B77" w:rsidTr="00880AC8">
              <w:trPr>
                <w:trHeight w:val="258"/>
              </w:trPr>
              <w:tc>
                <w:tcPr>
                  <w:tcW w:w="4308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3665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60" w:type="dxa"/>
                </w:tcPr>
                <w:p w:rsidR="006F4A0F" w:rsidRPr="001D5B77" w:rsidRDefault="006F4A0F" w:rsidP="002B14EF">
                  <w:pPr>
                    <w:framePr w:hSpace="180" w:wrap="around" w:hAnchor="margin" w:y="-6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B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60" w:type="dxa"/>
                </w:tcPr>
                <w:p w:rsidR="006F4A0F" w:rsidRPr="001D5B77" w:rsidRDefault="001D5B77" w:rsidP="002B14EF">
                  <w:pPr>
                    <w:framePr w:hSpace="180" w:wrap="around" w:hAnchor="margin" w:y="-6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</w:tbl>
          <w:p w:rsidR="00261092" w:rsidRPr="00261092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  <w:p w:rsidR="00261092" w:rsidRDefault="004E32DB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D5B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Результаты стабильные, все выпускники справляются с ГИА, получают аттестат, и продолжают обучение.</w:t>
            </w:r>
          </w:p>
          <w:p w:rsidR="002B14EF" w:rsidRP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261092" w:rsidRPr="002B14EF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B14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VII. Оценка кадрового обеспечения</w:t>
            </w:r>
          </w:p>
          <w:p w:rsidR="001D5B77" w:rsidRPr="001126F5" w:rsidRDefault="001D5B77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12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школе работает педагогический коллектив из 9 человек, из них 6 имеют высшее педагогическое образование, 3 – средне специальное. Один педагог получает высшее образование</w:t>
            </w:r>
            <w:r w:rsidR="00B54A59" w:rsidRPr="00112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, учитель начальных классов прошла переподготовку получила диплом дефектолога. </w:t>
            </w:r>
            <w:r w:rsidRPr="00112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Два педагога имеют первую квалификационную категорию, остальные – аттестованы на соответствие занимаемой должности. </w:t>
            </w:r>
            <w:r w:rsidR="00B54A59" w:rsidRPr="00112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кадров, непрерывного развития педагогов в соответствии с потребностями школы.</w:t>
            </w:r>
          </w:p>
          <w:p w:rsidR="00B54A59" w:rsidRPr="001126F5" w:rsidRDefault="00B54A59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12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Основные принципы кадровой политики направлены:</w:t>
            </w:r>
          </w:p>
          <w:p w:rsidR="00B54A59" w:rsidRPr="001126F5" w:rsidRDefault="00B54A59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12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 на сохранение, укрепление и развитие кадрового потенциала;</w:t>
            </w:r>
          </w:p>
          <w:p w:rsidR="00B54A59" w:rsidRPr="001126F5" w:rsidRDefault="00B54A59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12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 создание квалифицированного коллектива, способного работать в современных условиях;</w:t>
            </w:r>
          </w:p>
          <w:p w:rsidR="00B54A59" w:rsidRPr="001126F5" w:rsidRDefault="00B54A59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12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 повышение уровня квалификации педагогов.</w:t>
            </w:r>
          </w:p>
          <w:p w:rsidR="00B54A59" w:rsidRPr="001126F5" w:rsidRDefault="00B54A59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12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Оценивая кадровое обеспечение школы необходимо отметить следующее:</w:t>
            </w:r>
          </w:p>
          <w:p w:rsidR="00B54A59" w:rsidRPr="001126F5" w:rsidRDefault="00B54A59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12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 образовательная деятельность обеспечена квалифицированным профессиональным педагогическим составом;</w:t>
            </w:r>
          </w:p>
          <w:p w:rsidR="00B54A59" w:rsidRPr="001126F5" w:rsidRDefault="00B54A59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12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1126F5" w:rsidRPr="001126F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ведется целенаправленная работа по повышению квалификации педагогов.</w:t>
            </w:r>
          </w:p>
          <w:p w:rsidR="001D5B77" w:rsidRDefault="001D5B77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1126F5" w:rsidRPr="002B14EF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B14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VIII. Оценка учебно-методического и библиотечно-информационного </w:t>
            </w:r>
            <w:r w:rsidR="001126F5" w:rsidRPr="002B14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обеспечен</w:t>
            </w:r>
          </w:p>
          <w:p w:rsidR="001126F5" w:rsidRPr="009274DF" w:rsidRDefault="001126F5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1126F5" w:rsidRPr="009274DF" w:rsidRDefault="001126F5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274D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Объем библиотечного фонда – </w:t>
            </w:r>
          </w:p>
          <w:p w:rsidR="001126F5" w:rsidRPr="009274DF" w:rsidRDefault="001126F5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274D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Фонд учебников – </w:t>
            </w:r>
          </w:p>
          <w:p w:rsidR="009274DF" w:rsidRPr="009274DF" w:rsidRDefault="001126F5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274D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Периодические издания – 15 </w:t>
            </w:r>
            <w:r w:rsidR="009274DF" w:rsidRPr="009274D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наименований журналов</w:t>
            </w:r>
          </w:p>
          <w:p w:rsidR="001126F5" w:rsidRPr="009274DF" w:rsidRDefault="001126F5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274D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 xml:space="preserve"> Фонд библиотеки соответствует требованиям ФГОС, учебники фонд</w:t>
            </w:r>
            <w:r w:rsidR="009274DF" w:rsidRPr="009274D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а входят в федеральный перечень. В библиотеке имеются электронные образовательные ресурсы. На официальном сайте школы создана страница библиотеки с информацией о работе и проводимых мероприятиях. </w:t>
            </w:r>
            <w:r w:rsidR="009274DF" w:rsidRPr="009274D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Фонд библиотеки формируется из федерального, областного бюджета</w:t>
            </w:r>
            <w:r w:rsidR="009274DF" w:rsidRPr="009274D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. За отчетный период было приобретено:</w:t>
            </w:r>
          </w:p>
          <w:p w:rsidR="009274DF" w:rsidRPr="009274DF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211</w:t>
            </w:r>
            <w:r w:rsidR="009274DF" w:rsidRPr="009274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штук учебников -  69 913,00,00 руб. – из школьного бюджета</w:t>
            </w:r>
          </w:p>
          <w:p w:rsidR="009274DF" w:rsidRPr="009274DF" w:rsidRDefault="009274D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274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 штуки учебников – 42 423,75 руб. - из областного бюджета</w:t>
            </w:r>
          </w:p>
          <w:p w:rsidR="009274DF" w:rsidRPr="009274DF" w:rsidRDefault="009274D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274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Недостаточно средств для пополнения библиотеки художественной литературой. </w:t>
            </w:r>
          </w:p>
          <w:p w:rsidR="009274DF" w:rsidRPr="001126F5" w:rsidRDefault="009274D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  <w:p w:rsidR="00261092" w:rsidRPr="002B14EF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B14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IX. Оценка материально-технической базы</w:t>
            </w:r>
          </w:p>
          <w:p w:rsidR="009274DF" w:rsidRPr="00B944B4" w:rsidRDefault="009274D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Материально-техническое обеспечение школы позволяет реализовывать в полной мере образовательные программы. В школе оборудованы 10 учебных кабинетов, с оборудованным рабочим местом учителя. 4 кабинета оснащены интерактивной доской, </w:t>
            </w:r>
            <w:r w:rsidR="00B944B4"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4 кабинетах установлены проекторы и экраны. Имеется спортивный зал, комбинированная мастерская, кабинет технологии для девочек, кабинет логопеда.</w:t>
            </w:r>
          </w:p>
          <w:p w:rsidR="00B944B4" w:rsidRP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Школа имеет собственную столовую, пищеблок оснащен современным оборудованием.</w:t>
            </w:r>
          </w:p>
          <w:p w:rsid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На территории школы имеется футбольное поле, хоккейный корт, площадка для </w:t>
            </w:r>
            <w:proofErr w:type="spellStart"/>
            <w:r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воркаута</w:t>
            </w:r>
            <w:proofErr w:type="spellEnd"/>
            <w:r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, полоса препятствий.</w:t>
            </w:r>
          </w:p>
          <w:p w:rsid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За отчетный период было </w:t>
            </w:r>
            <w:r w:rsidR="002B14E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приобретено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:</w:t>
            </w:r>
          </w:p>
          <w:p w:rsidR="00B944B4" w:rsidRP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Техника – 142 040,00 руб. (2 телевизора, 2 ноутбука, МФУ, цветной принтер, брошюровщик, фотоаппарат), гравер - </w:t>
            </w:r>
          </w:p>
          <w:p w:rsidR="00B944B4" w:rsidRP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Интерактивная доска – 124 890,00 руб.</w:t>
            </w:r>
          </w:p>
          <w:p w:rsidR="00B944B4" w:rsidRP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Пособия в кабинет логопеда и начальной школы – 98 124,00 руб. </w:t>
            </w:r>
          </w:p>
          <w:p w:rsidR="00B944B4" w:rsidRP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Стол для рисования песком – 10 050,00 руб.</w:t>
            </w:r>
          </w:p>
          <w:p w:rsidR="00B944B4" w:rsidRP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Мебель – 201 586,90 руб. </w:t>
            </w:r>
          </w:p>
          <w:p w:rsidR="00B944B4" w:rsidRP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Канцтоваров -46 863,83 руб.</w:t>
            </w:r>
          </w:p>
          <w:p w:rsidR="00B944B4" w:rsidRP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B944B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Подписка – 26 857,26 руб.</w:t>
            </w:r>
          </w:p>
          <w:p w:rsid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Выполнены следующие ремонтные работы:</w:t>
            </w:r>
          </w:p>
          <w:p w:rsid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2B14EF" w:rsidRP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ограждения – 617 626,54 руб.</w:t>
            </w:r>
          </w:p>
          <w:p w:rsidR="002B14EF" w:rsidRP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кровли – 398 364,00 руб. </w:t>
            </w: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оконных блоков на блоки из ПВХ – 100 000,00 руб.</w:t>
            </w: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показателей указывает на то, что школа имеет достаточную инфраструктуру, которая соответствует СанПиН, позволяет реализовывать образовательные программы в полном объеме в соответствии с ФГОС.</w:t>
            </w: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14EF" w:rsidRP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Х. Задачи на 2019 – 2020 уч. г.</w:t>
            </w:r>
          </w:p>
          <w:p w:rsidR="002B14EF" w:rsidRP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B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результативности образовательного процесса (успеваемость -  100%, качество не ниже 20% по школе)</w:t>
            </w: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B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Повысить результативность</w:t>
            </w:r>
            <w:r w:rsidRPr="002B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процессов социализации и формирование культуры здоров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ого и безопасного образа жизни </w:t>
            </w:r>
          </w:p>
          <w:p w:rsidR="002B14EF" w:rsidRP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B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случаев травматизма среди обучающихся, </w:t>
            </w:r>
          </w:p>
          <w:p w:rsidR="002B14EF" w:rsidRP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Pr="002B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ризовые места в спортивных соревнованиях, и мероприятиях муниципального уровня,</w:t>
            </w:r>
          </w:p>
          <w:p w:rsidR="002B14EF" w:rsidRP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добиться обеспечения 100% обучающихся</w:t>
            </w:r>
            <w:r w:rsidRPr="002B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горячим питанием,</w:t>
            </w:r>
          </w:p>
          <w:p w:rsidR="002B14EF" w:rsidRP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2B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тсутствие обучающихся стоящих на учете в КДН и ОДН,</w:t>
            </w:r>
          </w:p>
          <w:p w:rsidR="002B14EF" w:rsidRP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B1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Продолжить взаимодействия с социальными партнерами (искать новые формы сотрудничества)</w:t>
            </w:r>
          </w:p>
          <w:p w:rsidR="00B944B4" w:rsidRP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44B4" w:rsidRP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Courier New" w:eastAsia="Times New Roman" w:hAnsi="Courier New" w:cs="Courier New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Courier New" w:eastAsia="Times New Roman" w:hAnsi="Courier New" w:cs="Courier New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B944B4" w:rsidRDefault="00B944B4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Courier New" w:eastAsia="Times New Roman" w:hAnsi="Courier New" w:cs="Courier New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Courier New" w:eastAsia="Times New Roman" w:hAnsi="Courier New" w:cs="Courier New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Courier New" w:eastAsia="Times New Roman" w:hAnsi="Courier New" w:cs="Courier New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2B14EF" w:rsidRDefault="002B14EF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Courier New" w:eastAsia="Times New Roman" w:hAnsi="Courier New" w:cs="Courier New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261092" w:rsidRPr="00261092" w:rsidRDefault="00261092" w:rsidP="002B1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672E85" w:rsidRDefault="004C0F79" w:rsidP="004C0F79">
      <w:pPr>
        <w:tabs>
          <w:tab w:val="left" w:pos="8416"/>
        </w:tabs>
      </w:pPr>
      <w:r>
        <w:lastRenderedPageBreak/>
        <w:t xml:space="preserve">                 </w:t>
      </w:r>
      <w:r>
        <w:tab/>
      </w:r>
    </w:p>
    <w:sectPr w:rsidR="00672E85" w:rsidSect="001A1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F35C0"/>
    <w:multiLevelType w:val="hybridMultilevel"/>
    <w:tmpl w:val="8EB0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0D"/>
    <w:rsid w:val="001126F5"/>
    <w:rsid w:val="0017452F"/>
    <w:rsid w:val="001A18A2"/>
    <w:rsid w:val="001C2EB7"/>
    <w:rsid w:val="001D5B77"/>
    <w:rsid w:val="00252102"/>
    <w:rsid w:val="00261092"/>
    <w:rsid w:val="002B14EF"/>
    <w:rsid w:val="002E7357"/>
    <w:rsid w:val="00325F1C"/>
    <w:rsid w:val="003C1FDB"/>
    <w:rsid w:val="004C0F79"/>
    <w:rsid w:val="004E32DB"/>
    <w:rsid w:val="00672E85"/>
    <w:rsid w:val="006831A9"/>
    <w:rsid w:val="00687365"/>
    <w:rsid w:val="006C26AC"/>
    <w:rsid w:val="006E1834"/>
    <w:rsid w:val="006F4A0F"/>
    <w:rsid w:val="00880AC8"/>
    <w:rsid w:val="009274DF"/>
    <w:rsid w:val="009D696D"/>
    <w:rsid w:val="00B54A59"/>
    <w:rsid w:val="00B944B4"/>
    <w:rsid w:val="00BB1643"/>
    <w:rsid w:val="00C75ABF"/>
    <w:rsid w:val="00C81C0D"/>
    <w:rsid w:val="00CB6946"/>
    <w:rsid w:val="00DF5F9E"/>
    <w:rsid w:val="00F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8F35"/>
  <w15:chartTrackingRefBased/>
  <w15:docId w15:val="{F34E0747-01AB-4C5E-B83A-BCE8B467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F7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61092"/>
  </w:style>
  <w:style w:type="paragraph" w:customStyle="1" w:styleId="msonormal0">
    <w:name w:val="msonormal"/>
    <w:basedOn w:val="a"/>
    <w:rsid w:val="002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6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10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61092"/>
  </w:style>
  <w:style w:type="character" w:customStyle="1" w:styleId="sfwc">
    <w:name w:val="sfwc"/>
    <w:basedOn w:val="a0"/>
    <w:rsid w:val="00261092"/>
  </w:style>
  <w:style w:type="character" w:styleId="a6">
    <w:name w:val="Hyperlink"/>
    <w:basedOn w:val="a0"/>
    <w:uiPriority w:val="99"/>
    <w:semiHidden/>
    <w:unhideWhenUsed/>
    <w:rsid w:val="0026109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61092"/>
    <w:rPr>
      <w:color w:val="800080"/>
      <w:u w:val="single"/>
    </w:rPr>
  </w:style>
  <w:style w:type="table" w:styleId="a8">
    <w:name w:val="Table Grid"/>
    <w:basedOn w:val="a1"/>
    <w:rsid w:val="0025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B1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cp:lastPrinted>2019-09-29T14:02:00Z</cp:lastPrinted>
  <dcterms:created xsi:type="dcterms:W3CDTF">2019-10-02T06:21:00Z</dcterms:created>
  <dcterms:modified xsi:type="dcterms:W3CDTF">2019-10-25T13:28:00Z</dcterms:modified>
</cp:coreProperties>
</file>